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0F" w:rsidRPr="00386E0F" w:rsidRDefault="00386E0F" w:rsidP="00386E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E0F">
        <w:rPr>
          <w:rFonts w:ascii="Times New Roman" w:hAnsi="Times New Roman" w:cs="Times New Roman"/>
          <w:b/>
          <w:sz w:val="36"/>
          <w:szCs w:val="36"/>
        </w:rPr>
        <w:t>Публичный отчет</w:t>
      </w:r>
    </w:p>
    <w:p w:rsidR="00386E0F" w:rsidRPr="00386E0F" w:rsidRDefault="00386E0F" w:rsidP="00386E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E0F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386E0F" w:rsidRPr="00386E0F" w:rsidRDefault="00386E0F" w:rsidP="00386E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МБДОУ «Чернышевский детский сад «Теремок»</w:t>
      </w:r>
    </w:p>
    <w:p w:rsidR="00386E0F" w:rsidRDefault="00386E0F" w:rsidP="00386E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E0F">
        <w:rPr>
          <w:rFonts w:ascii="Times New Roman" w:hAnsi="Times New Roman" w:cs="Times New Roman"/>
          <w:b/>
          <w:sz w:val="36"/>
          <w:szCs w:val="36"/>
        </w:rPr>
        <w:t>за 2023 год.</w:t>
      </w:r>
    </w:p>
    <w:p w:rsidR="00386E0F" w:rsidRPr="00CA3807" w:rsidRDefault="00386E0F" w:rsidP="00CA38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E0F" w:rsidRPr="00CA3807" w:rsidRDefault="00386E0F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Социальное партнерство в системе образования эт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важная сфера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социальной жизни,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вносящая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вклад в становление гражданского общества,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A3807">
        <w:rPr>
          <w:rFonts w:ascii="Times New Roman" w:hAnsi="Times New Roman" w:cs="Times New Roman"/>
          <w:sz w:val="28"/>
          <w:szCs w:val="28"/>
        </w:rPr>
        <w:t>требующая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от партнеров четких и открытых связей, обмена информацией и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совместных планов на будущее.</w:t>
      </w: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На учете в профсоюзной организации нашего детского сада состоят 9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работников. Охват профсоюзным членством</w:t>
      </w:r>
      <w:r w:rsidR="00CA3807">
        <w:rPr>
          <w:rFonts w:ascii="Times New Roman" w:hAnsi="Times New Roman" w:cs="Times New Roman"/>
          <w:sz w:val="28"/>
          <w:szCs w:val="28"/>
        </w:rPr>
        <w:t xml:space="preserve"> </w:t>
      </w:r>
      <w:r w:rsidRPr="00CA3807">
        <w:rPr>
          <w:rFonts w:ascii="Times New Roman" w:hAnsi="Times New Roman" w:cs="Times New Roman"/>
          <w:sz w:val="28"/>
          <w:szCs w:val="28"/>
        </w:rPr>
        <w:t>составляет 100 %.</w:t>
      </w:r>
      <w:bookmarkStart w:id="0" w:name="_GoBack"/>
      <w:bookmarkEnd w:id="0"/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В результате совместных усилий Профсоюза и Министерства образования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республики решены многие актуальные проблемы работников нашей отрасли.</w:t>
      </w: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Значительный успех трехлетия – рост минимального размера оплаты труд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МРОТ). Профсоюзы России всегда настаивали и настаивают на росте МРОТ. В 2021 году минимальный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>, наконец-то, оторвался от прожиточного минимума. В 2022 году он увеличивался дважды. В 2023 году произошло очередное повышение, а с 1 января 2024 года он составляет 19.242 рубля.</w:t>
      </w: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Многое удалось за эти годы и в республике.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>а 17,5% повышены оклады педагогических работников, установлены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базовые оклады, при этом сохранились все ежемесячные стимулирующие,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компенсационные и другие надбавки и выплаты;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-повысилась ежемесячная доплата молодым педагогам в первые три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года работы (2510 рублей);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- сельским педагогам установлена компенсация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коммунальных</w:t>
      </w:r>
      <w:proofErr w:type="gramEnd"/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расходов за отопление в размере 1200 рублей в месяц. Сохранены выплаты и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вне отопительного периода. Более 100 наших педагогических работников,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807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и работающих в сельской местности, ежегодно получают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коммунальные льготы. 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Сегодня средняя заработная плата по республике на 1 октября 2023 года – составляет 48799 рублей. Средняя зарплата педагогических работников общеобразовательных организаций в Высокогорском районе составляет – 53 414 рублей, дошкольных организаций - 48675 рублей, педагога дополнительного образования - 43931 рубль. </w:t>
      </w:r>
      <w:bookmarkStart w:id="1" w:name="_Hlk121472405"/>
    </w:p>
    <w:bookmarkEnd w:id="1"/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Развивая социальное партнерство на основе коллективного договора,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сохраняя льготы и гарантии для работников детского сада, мы продолжаем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формировать новую правоприменительную практику. Так в территориальном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807">
        <w:rPr>
          <w:rFonts w:ascii="Times New Roman" w:hAnsi="Times New Roman" w:cs="Times New Roman"/>
          <w:sz w:val="28"/>
          <w:szCs w:val="28"/>
        </w:rPr>
        <w:t>Соглашении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и в коллективном договоре действует важный пункт (1.7.9),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lastRenderedPageBreak/>
        <w:t>который определяет повышенный уровень мер социальной поддержки только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для членов профсоюза.</w:t>
      </w: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Прочные партнерские отношения служат основой развития социального диалога между профсоюзной организацией и администрацией детского сада. Ежегодно в рамках социального партнерства профсоюзом проводится мониторинг и анализ мер социальной поддержки работников.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В 2023 году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предоставлены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>: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• Бракосочетание работника, детей - 1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• Родителям первоклассников- 1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• Смерть родителей, детей, супруга, единокровных брата, сестры - 1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• 3 дня за работу без больничного листа – 4 работникам.</w:t>
      </w:r>
    </w:p>
    <w:p w:rsidR="00CA3807" w:rsidRPr="00CA3807" w:rsidRDefault="00CA3807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В течение 2023 года профсоюзный комитет проводил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 обязанность по организации безопасных условий труда, проверке знаний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 Все работники детского сада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заведующий Чернышевского детского сада «Теремок»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 Председатель профсоюзного комитета ежедневно общается с работниками, т. 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 Председателем и членами профкома проведена проверка правильности ведения трудовых книжек и своевременности оформления записей в них. График предоставления ежегодных оплачиваемых отпусков составляется работодателем с обязательным учетом мнения работника и профсоюзного комитета. Уполномоченному по охране труда установлена ежемесячная доплата, из сре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имулирующего фонда оплаты труда, в критериях оценки эффективности работы образовательных учреждений ……. баллов. </w:t>
      </w:r>
    </w:p>
    <w:p w:rsidR="00CA3807" w:rsidRPr="00CA3807" w:rsidRDefault="00CA3807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 раза в месяц. На них выносятся вопросы соблюдения трудового законодательства администрацией Чернышевского детского сада «Теремок», охраны труда, обсуждаются социально-бытовые проблемы и выносятся решения и ходатайства в территориальную организацию Профсоюза образования, идет подготовка культурно-массовых мероприятий, выносится решение о приеме новых членов коллектива в профсоюзную организацию и многое другое.</w:t>
      </w:r>
    </w:p>
    <w:p w:rsidR="00916F2C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lastRenderedPageBreak/>
        <w:t>Эффективная система социального партнерства позволяет нам развивать социальные программы, профсоюзные проекты. Особенно актуальным остается санаторное оздоровление работников. При поддержке профсоюза в 2023 году в Татарстане для льготного санаторного оздоровления бюджетников введены сертификаты. Также используется профсоюзный бюджет для оздоровления работников.</w:t>
      </w:r>
    </w:p>
    <w:p w:rsidR="00386E0F" w:rsidRPr="00CA3807" w:rsidRDefault="00386E0F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Профсоюз сегодня – это социально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активные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>, профессиональные и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неравнодушные люди, способные привлечь внимание общества и власти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проблемам, увидеть перспективы развития образования. Искренне благодарю за это профсоюзный актив детского сада.</w:t>
      </w:r>
    </w:p>
    <w:p w:rsidR="00386E0F" w:rsidRPr="00CA3807" w:rsidRDefault="00386E0F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Я так же благодарна руководителю нашего детского сада </w:t>
      </w:r>
      <w:proofErr w:type="spellStart"/>
      <w:r w:rsidRPr="00CA3807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CA3807">
        <w:rPr>
          <w:rFonts w:ascii="Times New Roman" w:hAnsi="Times New Roman" w:cs="Times New Roman"/>
          <w:sz w:val="28"/>
          <w:szCs w:val="28"/>
        </w:rPr>
        <w:t xml:space="preserve"> Наталии Витальевне  за взаимопонимание и поддержку наших начинаний.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2024 год в Общероссийском Профсоюзе образования - Год организационно-кадрового единства. Тема отражает одну из основных задач на предстоящий перио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проведение отчетно- выборной кампании в профсоюзной организации.</w:t>
      </w:r>
    </w:p>
    <w:p w:rsidR="00916F2C" w:rsidRPr="00CA3807" w:rsidRDefault="00916F2C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ab/>
        <w:t>Выражаю огромную благодарность нашим членам профсоюза, за неоднократную материальную и гуманитарную помощь  участникам специальной военной операции.</w:t>
      </w:r>
    </w:p>
    <w:p w:rsidR="00CA3807" w:rsidRPr="00CA3807" w:rsidRDefault="00CA3807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ППО ставит такие задачи, как:</w:t>
      </w:r>
    </w:p>
    <w:p w:rsidR="00CA3807" w:rsidRPr="00CA3807" w:rsidRDefault="00CA3807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 -увеличивать профсоюзное членство;</w:t>
      </w:r>
    </w:p>
    <w:p w:rsidR="00CA3807" w:rsidRPr="00CA3807" w:rsidRDefault="00CA3807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 -продолжать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 </w:t>
      </w:r>
    </w:p>
    <w:p w:rsidR="00CA3807" w:rsidRPr="00CA3807" w:rsidRDefault="00CA3807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-способствовать сплочению коллектива;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>пособствовать развитию взаимоуважения, взаимовыручки и взаимопомощи в коллективе.</w:t>
      </w:r>
    </w:p>
    <w:p w:rsidR="00CA3807" w:rsidRPr="00CA3807" w:rsidRDefault="00CA3807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 Необходимую информацию, методическую и консультативную помощь мы получаем от Высокогорской территориальной организации Общероссийского Профсоюз образования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6E0F" w:rsidRPr="00CA3807" w:rsidRDefault="00386E0F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Подводя итоги работы, мы должны наметить новые планы и</w:t>
      </w:r>
    </w:p>
    <w:p w:rsidR="00C62D72" w:rsidRPr="00386E0F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события, созвучные времени и нужные людям.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Уверена, год будет продуктивным, принесет позитивные перемены, поможет в решении наших задач.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Желаю всем успехов, сил и крепкого здоровья.</w:t>
      </w:r>
      <w:r w:rsidRPr="00CA3807">
        <w:rPr>
          <w:rFonts w:ascii="Times New Roman" w:hAnsi="Times New Roman" w:cs="Times New Roman"/>
          <w:sz w:val="28"/>
          <w:szCs w:val="28"/>
        </w:rPr>
        <w:cr/>
      </w:r>
    </w:p>
    <w:sectPr w:rsidR="00C62D72" w:rsidRPr="0038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0F"/>
    <w:rsid w:val="00146C1C"/>
    <w:rsid w:val="00386E0F"/>
    <w:rsid w:val="00860657"/>
    <w:rsid w:val="00916F2C"/>
    <w:rsid w:val="00C62D72"/>
    <w:rsid w:val="00CA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2024-03-27T11:50:00Z</dcterms:created>
  <dcterms:modified xsi:type="dcterms:W3CDTF">2024-03-27T11:50:00Z</dcterms:modified>
</cp:coreProperties>
</file>